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9BFC5" w14:textId="77777777" w:rsidR="003F452F" w:rsidRDefault="003F452F" w:rsidP="00547CC9">
      <w:pPr>
        <w:pStyle w:val="Default"/>
        <w:jc w:val="center"/>
        <w:rPr>
          <w:rFonts w:ascii="Century Gothic" w:hAnsi="Century Gothic"/>
        </w:rPr>
      </w:pPr>
      <w:r w:rsidRPr="00561537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DF9BFF0" wp14:editId="5DF9BFF1">
                <wp:simplePos x="0" y="0"/>
                <wp:positionH relativeFrom="column">
                  <wp:posOffset>241300</wp:posOffset>
                </wp:positionH>
                <wp:positionV relativeFrom="paragraph">
                  <wp:posOffset>-609600</wp:posOffset>
                </wp:positionV>
                <wp:extent cx="5842000" cy="10541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105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9BFFC" w14:textId="77777777" w:rsidR="00F0127E" w:rsidRPr="00561537" w:rsidRDefault="00F0127E" w:rsidP="003F452F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52"/>
                              </w:rPr>
                            </w:pPr>
                            <w:r w:rsidRPr="00561537">
                              <w:rPr>
                                <w:rFonts w:ascii="Bernard MT Condensed" w:hAnsi="Bernard MT Condensed"/>
                                <w:b/>
                                <w:sz w:val="52"/>
                              </w:rPr>
                              <w:t>Stretch and Challenge</w:t>
                            </w:r>
                          </w:p>
                          <w:p w14:paraId="5DF9BFFD" w14:textId="318C1AEC" w:rsidR="00F0127E" w:rsidRPr="00561537" w:rsidRDefault="00F0127E" w:rsidP="003F452F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0"/>
                              </w:rPr>
                            </w:pPr>
                            <w:r w:rsidRPr="00561537">
                              <w:rPr>
                                <w:rFonts w:ascii="Bernard MT Condensed" w:hAnsi="Bernard MT Condensed"/>
                                <w:b/>
                                <w:sz w:val="40"/>
                              </w:rPr>
                              <w:t xml:space="preserve">University courses: Paper </w:t>
                            </w:r>
                            <w:r>
                              <w:rPr>
                                <w:rFonts w:ascii="Bernard MT Condensed" w:hAnsi="Bernard MT Condensed"/>
                                <w:b/>
                                <w:sz w:val="40"/>
                              </w:rPr>
                              <w:t>3</w:t>
                            </w:r>
                          </w:p>
                          <w:p w14:paraId="5DF9BFFE" w14:textId="77777777" w:rsidR="00F0127E" w:rsidRDefault="00F0127E" w:rsidP="003F45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9BF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pt;margin-top:-48pt;width:460pt;height:8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" fillcolor="white [3212]" strokecolor="white [3212]">
                <v:textbox>
                  <w:txbxContent>
                    <w:p w14:paraId="5DF9BFFC" w14:textId="77777777" w:rsidR="00F0127E" w:rsidRPr="00561537" w:rsidRDefault="00F0127E" w:rsidP="003F452F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52"/>
                        </w:rPr>
                      </w:pPr>
                      <w:r w:rsidRPr="00561537">
                        <w:rPr>
                          <w:rFonts w:ascii="Bernard MT Condensed" w:hAnsi="Bernard MT Condensed"/>
                          <w:b/>
                          <w:sz w:val="52"/>
                        </w:rPr>
                        <w:t>Stretch and Challenge</w:t>
                      </w:r>
                    </w:p>
                    <w:p w14:paraId="5DF9BFFD" w14:textId="318C1AEC" w:rsidR="00F0127E" w:rsidRPr="00561537" w:rsidRDefault="00F0127E" w:rsidP="003F452F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40"/>
                        </w:rPr>
                      </w:pPr>
                      <w:r w:rsidRPr="00561537">
                        <w:rPr>
                          <w:rFonts w:ascii="Bernard MT Condensed" w:hAnsi="Bernard MT Condensed"/>
                          <w:b/>
                          <w:sz w:val="40"/>
                        </w:rPr>
                        <w:t xml:space="preserve">University courses: Paper </w:t>
                      </w:r>
                      <w:r>
                        <w:rPr>
                          <w:rFonts w:ascii="Bernard MT Condensed" w:hAnsi="Bernard MT Condensed"/>
                          <w:b/>
                          <w:sz w:val="40"/>
                        </w:rPr>
                        <w:t>3</w:t>
                      </w:r>
                    </w:p>
                    <w:p w14:paraId="5DF9BFFE" w14:textId="77777777" w:rsidR="00F0127E" w:rsidRDefault="00F0127E" w:rsidP="003F452F"/>
                  </w:txbxContent>
                </v:textbox>
              </v:shape>
            </w:pict>
          </mc:Fallback>
        </mc:AlternateContent>
      </w:r>
    </w:p>
    <w:p w14:paraId="5DF9BFC6" w14:textId="77777777" w:rsidR="003F452F" w:rsidRDefault="003F452F" w:rsidP="00547CC9">
      <w:pPr>
        <w:pStyle w:val="Default"/>
        <w:jc w:val="center"/>
        <w:rPr>
          <w:rFonts w:ascii="Century Gothic" w:hAnsi="Century Gothic"/>
        </w:rPr>
      </w:pPr>
    </w:p>
    <w:p w14:paraId="5DF9BFC7" w14:textId="77777777" w:rsidR="003F452F" w:rsidRDefault="003F452F" w:rsidP="00547CC9">
      <w:pPr>
        <w:pStyle w:val="Default"/>
        <w:jc w:val="center"/>
        <w:rPr>
          <w:rFonts w:ascii="Century Gothic" w:hAnsi="Century Gothic"/>
        </w:rPr>
      </w:pPr>
    </w:p>
    <w:p w14:paraId="5DF9BFC8" w14:textId="77777777" w:rsidR="00547CC9" w:rsidRDefault="0077194C" w:rsidP="00547CC9">
      <w:pPr>
        <w:pStyle w:val="Default"/>
        <w:jc w:val="center"/>
        <w:rPr>
          <w:rFonts w:ascii="Century Gothic" w:hAnsi="Century Gothic"/>
        </w:rPr>
      </w:pPr>
      <w:r w:rsidRPr="00547CC9">
        <w:rPr>
          <w:rFonts w:ascii="Century Gothic" w:hAnsi="Century Gothic"/>
        </w:rPr>
        <w:t xml:space="preserve">Here are some free Open University courses which I would like you to complete. They will provide good background reading for your </w:t>
      </w:r>
      <w:r w:rsidR="006C3C4D" w:rsidRPr="00547CC9">
        <w:rPr>
          <w:rFonts w:ascii="Century Gothic" w:hAnsi="Century Gothic"/>
        </w:rPr>
        <w:t>paper 3 examination</w:t>
      </w:r>
      <w:r w:rsidR="00547CC9" w:rsidRPr="00547CC9">
        <w:rPr>
          <w:rFonts w:ascii="Century Gothic" w:hAnsi="Century Gothic"/>
        </w:rPr>
        <w:t>, t</w:t>
      </w:r>
      <w:r w:rsidR="006C3C4D" w:rsidRPr="00547CC9">
        <w:rPr>
          <w:rFonts w:ascii="Century Gothic" w:hAnsi="Century Gothic"/>
        </w:rPr>
        <w:t xml:space="preserve">his </w:t>
      </w:r>
      <w:r w:rsidR="00547CC9" w:rsidRPr="00547CC9">
        <w:rPr>
          <w:rFonts w:ascii="Century Gothic" w:hAnsi="Century Gothic"/>
        </w:rPr>
        <w:t>exam is synoptic. The specification contains three synoptic themes within the compulsory content areas:</w:t>
      </w:r>
    </w:p>
    <w:p w14:paraId="5DF9BFC9" w14:textId="77777777" w:rsidR="00547CC9" w:rsidRPr="00547CC9" w:rsidRDefault="00547CC9" w:rsidP="00547CC9">
      <w:pPr>
        <w:pStyle w:val="Default"/>
        <w:jc w:val="center"/>
        <w:rPr>
          <w:rFonts w:ascii="Century Gothic" w:hAnsi="Century Gothic"/>
        </w:rPr>
      </w:pPr>
    </w:p>
    <w:p w14:paraId="5DF9BFCA" w14:textId="77777777" w:rsidR="00547CC9" w:rsidRPr="00547CC9" w:rsidRDefault="00547CC9" w:rsidP="00547CC9">
      <w:pPr>
        <w:pStyle w:val="Default"/>
        <w:rPr>
          <w:rFonts w:ascii="Century Gothic" w:hAnsi="Century Gothic"/>
        </w:rPr>
      </w:pPr>
      <w:r w:rsidRPr="00547CC9">
        <w:rPr>
          <w:rFonts w:ascii="Century Gothic" w:hAnsi="Century Gothic"/>
        </w:rPr>
        <w:t xml:space="preserve">● Players </w:t>
      </w:r>
    </w:p>
    <w:p w14:paraId="5DF9BFCB" w14:textId="77777777" w:rsidR="00547CC9" w:rsidRPr="00547CC9" w:rsidRDefault="00547CC9" w:rsidP="00547CC9">
      <w:pPr>
        <w:pStyle w:val="Default"/>
        <w:rPr>
          <w:rFonts w:ascii="Century Gothic" w:hAnsi="Century Gothic"/>
        </w:rPr>
      </w:pPr>
      <w:r w:rsidRPr="00547CC9">
        <w:rPr>
          <w:rFonts w:ascii="Century Gothic" w:hAnsi="Century Gothic"/>
        </w:rPr>
        <w:t xml:space="preserve">● Attitudes and actions </w:t>
      </w:r>
    </w:p>
    <w:p w14:paraId="5DF9BFCC" w14:textId="77777777" w:rsidR="00547CC9" w:rsidRPr="00547CC9" w:rsidRDefault="00547CC9" w:rsidP="00547CC9">
      <w:pPr>
        <w:pStyle w:val="Default"/>
        <w:rPr>
          <w:rFonts w:ascii="Century Gothic" w:hAnsi="Century Gothic"/>
        </w:rPr>
      </w:pPr>
      <w:r w:rsidRPr="00547CC9">
        <w:rPr>
          <w:rFonts w:ascii="Century Gothic" w:hAnsi="Century Gothic"/>
        </w:rPr>
        <w:t>● Futures and uncertainties</w:t>
      </w:r>
    </w:p>
    <w:p w14:paraId="5DF9BFCD" w14:textId="77777777" w:rsidR="00547CC9" w:rsidRDefault="00547CC9" w:rsidP="00923787">
      <w:pPr>
        <w:spacing w:after="0" w:line="240" w:lineRule="auto"/>
        <w:jc w:val="center"/>
        <w:rPr>
          <w:rFonts w:ascii="Century Gothic" w:hAnsi="Century Gothic"/>
        </w:rPr>
      </w:pPr>
    </w:p>
    <w:p w14:paraId="5DF9BFCE" w14:textId="77777777" w:rsidR="0077194C" w:rsidRDefault="0077194C" w:rsidP="0077194C">
      <w:pPr>
        <w:jc w:val="center"/>
        <w:rPr>
          <w:rFonts w:ascii="Century Gothic" w:hAnsi="Century Gothic"/>
        </w:rPr>
      </w:pPr>
      <w:r w:rsidRPr="004E79DC">
        <w:rPr>
          <w:rFonts w:ascii="Century Gothic" w:hAnsi="Century Gothic"/>
        </w:rPr>
        <w:t>Upon completion</w:t>
      </w:r>
      <w:r w:rsidR="00547CC9">
        <w:rPr>
          <w:rFonts w:ascii="Century Gothic" w:hAnsi="Century Gothic"/>
        </w:rPr>
        <w:t xml:space="preserve"> of these courses</w:t>
      </w:r>
      <w:r w:rsidRPr="004E79DC">
        <w:rPr>
          <w:rFonts w:ascii="Century Gothic" w:hAnsi="Century Gothic"/>
        </w:rPr>
        <w:t xml:space="preserve">, you will receive confirmation that you have </w:t>
      </w:r>
      <w:r w:rsidR="00547CC9">
        <w:rPr>
          <w:rFonts w:ascii="Century Gothic" w:hAnsi="Century Gothic"/>
        </w:rPr>
        <w:t>done so</w:t>
      </w:r>
      <w:r>
        <w:rPr>
          <w:rFonts w:ascii="Century Gothic" w:hAnsi="Century Gothic"/>
        </w:rPr>
        <w:t xml:space="preserve">. You will also, at the end, </w:t>
      </w:r>
      <w:r w:rsidRPr="004E79DC">
        <w:rPr>
          <w:rFonts w:ascii="Century Gothic" w:hAnsi="Century Gothic"/>
        </w:rPr>
        <w:t>be able to download the course notes – you will need to print and highlight these notes, keeping them secure in your folder.</w:t>
      </w:r>
      <w:r w:rsidR="00547CC9">
        <w:rPr>
          <w:rFonts w:ascii="Century Gothic" w:hAnsi="Century Gothic"/>
        </w:rPr>
        <w:t xml:space="preserve"> You must highlight in the course notes where you see evidence of </w:t>
      </w:r>
      <w:r w:rsidR="00547CC9" w:rsidRPr="00547CC9">
        <w:rPr>
          <w:rFonts w:ascii="Century Gothic" w:hAnsi="Century Gothic"/>
          <w:highlight w:val="magenta"/>
        </w:rPr>
        <w:t>players</w:t>
      </w:r>
      <w:r w:rsidR="00547CC9">
        <w:rPr>
          <w:rFonts w:ascii="Century Gothic" w:hAnsi="Century Gothic"/>
        </w:rPr>
        <w:t xml:space="preserve">, </w:t>
      </w:r>
      <w:r w:rsidR="00547CC9" w:rsidRPr="00547CC9">
        <w:rPr>
          <w:rFonts w:ascii="Century Gothic" w:hAnsi="Century Gothic"/>
          <w:color w:val="000000" w:themeColor="text1"/>
          <w:highlight w:val="cyan"/>
        </w:rPr>
        <w:t>attitudes and actions</w:t>
      </w:r>
      <w:r w:rsidR="00547CC9" w:rsidRPr="00547CC9">
        <w:rPr>
          <w:rFonts w:ascii="Century Gothic" w:hAnsi="Century Gothic"/>
          <w:color w:val="000000" w:themeColor="text1"/>
        </w:rPr>
        <w:t xml:space="preserve"> </w:t>
      </w:r>
      <w:r w:rsidR="00547CC9">
        <w:rPr>
          <w:rFonts w:ascii="Century Gothic" w:hAnsi="Century Gothic"/>
        </w:rPr>
        <w:t xml:space="preserve">and </w:t>
      </w:r>
      <w:r w:rsidR="00547CC9" w:rsidRPr="00547CC9">
        <w:rPr>
          <w:rFonts w:ascii="Century Gothic" w:hAnsi="Century Gothic"/>
          <w:highlight w:val="green"/>
        </w:rPr>
        <w:t>futures and uncertainties</w:t>
      </w:r>
      <w:r w:rsidR="00547CC9">
        <w:rPr>
          <w:rFonts w:ascii="Century Gothic" w:hAnsi="Century Gothic"/>
        </w:rPr>
        <w:t>.</w:t>
      </w:r>
    </w:p>
    <w:p w14:paraId="5DF9BFCF" w14:textId="77777777" w:rsidR="00877946" w:rsidRPr="004E79DC" w:rsidRDefault="00877946" w:rsidP="00923787">
      <w:pPr>
        <w:spacing w:after="0" w:line="360" w:lineRule="auto"/>
        <w:jc w:val="center"/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5670"/>
      </w:tblGrid>
      <w:tr w:rsidR="00547CC9" w14:paraId="5DF9BFD7" w14:textId="77777777" w:rsidTr="00923787">
        <w:tc>
          <w:tcPr>
            <w:tcW w:w="1951" w:type="dxa"/>
          </w:tcPr>
          <w:p w14:paraId="5DF9BFD0" w14:textId="77777777" w:rsidR="00877946" w:rsidRDefault="00877946" w:rsidP="00877946">
            <w:pPr>
              <w:jc w:val="center"/>
              <w:rPr>
                <w:rFonts w:ascii="Century Gothic" w:hAnsi="Century Gothic"/>
                <w:b/>
              </w:rPr>
            </w:pPr>
          </w:p>
          <w:p w14:paraId="5DF9BFD1" w14:textId="77777777" w:rsidR="00877946" w:rsidRDefault="00877946" w:rsidP="00877946">
            <w:pPr>
              <w:jc w:val="center"/>
              <w:rPr>
                <w:rFonts w:ascii="Century Gothic" w:hAnsi="Century Gothic"/>
                <w:b/>
              </w:rPr>
            </w:pPr>
          </w:p>
          <w:p w14:paraId="5DF9BFD2" w14:textId="77777777" w:rsidR="00877946" w:rsidRDefault="00547CC9" w:rsidP="00877946">
            <w:pPr>
              <w:jc w:val="center"/>
              <w:rPr>
                <w:rFonts w:ascii="Century Gothic" w:hAnsi="Century Gothic"/>
                <w:b/>
              </w:rPr>
            </w:pPr>
            <w:r w:rsidRPr="00877946">
              <w:rPr>
                <w:rFonts w:ascii="Century Gothic" w:hAnsi="Century Gothic"/>
                <w:b/>
              </w:rPr>
              <w:t xml:space="preserve">Sustainable </w:t>
            </w:r>
          </w:p>
          <w:p w14:paraId="5DF9BFD3" w14:textId="77777777" w:rsidR="00547CC9" w:rsidRPr="00877946" w:rsidRDefault="00547CC9" w:rsidP="00877946">
            <w:pPr>
              <w:jc w:val="center"/>
              <w:rPr>
                <w:rFonts w:ascii="Century Gothic" w:hAnsi="Century Gothic"/>
                <w:b/>
              </w:rPr>
            </w:pPr>
            <w:r w:rsidRPr="00877946">
              <w:rPr>
                <w:rFonts w:ascii="Century Gothic" w:hAnsi="Century Gothic"/>
                <w:b/>
              </w:rPr>
              <w:t>Scotland</w:t>
            </w:r>
          </w:p>
        </w:tc>
        <w:tc>
          <w:tcPr>
            <w:tcW w:w="5670" w:type="dxa"/>
          </w:tcPr>
          <w:p w14:paraId="5DF9BFD4" w14:textId="77777777" w:rsidR="00877946" w:rsidRDefault="00877946" w:rsidP="00877946"/>
          <w:p w14:paraId="5DF9BFD5" w14:textId="77777777" w:rsidR="00877946" w:rsidRDefault="00F0127E" w:rsidP="00877946">
            <w:hyperlink r:id="rId7" w:history="1">
              <w:r w:rsidR="00547CC9" w:rsidRPr="00603361">
                <w:rPr>
                  <w:rStyle w:val="Hyperlink"/>
                </w:rPr>
                <w:t>https://www.open.edu/openlearn/nature-environment/the-environment/environmental-decision-making/sustainable-scotland/content-section-0?active-tab=description-tab</w:t>
              </w:r>
            </w:hyperlink>
            <w:r w:rsidR="00547CC9">
              <w:t xml:space="preserve"> </w:t>
            </w:r>
          </w:p>
          <w:p w14:paraId="5DF9BFD6" w14:textId="77777777" w:rsidR="00877946" w:rsidRDefault="00877946" w:rsidP="00877946"/>
        </w:tc>
      </w:tr>
      <w:tr w:rsidR="00547CC9" w14:paraId="5DF9BFDC" w14:textId="77777777" w:rsidTr="00923787">
        <w:tc>
          <w:tcPr>
            <w:tcW w:w="1951" w:type="dxa"/>
          </w:tcPr>
          <w:p w14:paraId="5DF9BFD8" w14:textId="77777777" w:rsidR="00547CC9" w:rsidRPr="00877946" w:rsidRDefault="00877946" w:rsidP="00877946">
            <w:pPr>
              <w:jc w:val="center"/>
              <w:rPr>
                <w:rFonts w:ascii="Century Gothic" w:hAnsi="Century Gothic"/>
                <w:b/>
              </w:rPr>
            </w:pPr>
            <w:r w:rsidRPr="00877946">
              <w:rPr>
                <w:rFonts w:ascii="Century Gothic" w:hAnsi="Century Gothic"/>
                <w:b/>
              </w:rPr>
              <w:t>Understanding the environment: A systems approach</w:t>
            </w:r>
          </w:p>
        </w:tc>
        <w:tc>
          <w:tcPr>
            <w:tcW w:w="5670" w:type="dxa"/>
          </w:tcPr>
          <w:p w14:paraId="5DF9BFD9" w14:textId="77777777" w:rsidR="00877946" w:rsidRDefault="00877946" w:rsidP="00877946"/>
          <w:p w14:paraId="5DF9BFDA" w14:textId="77777777" w:rsidR="00547CC9" w:rsidRDefault="00F0127E" w:rsidP="00877946">
            <w:hyperlink r:id="rId8" w:history="1">
              <w:r w:rsidR="00877946" w:rsidRPr="00603361">
                <w:rPr>
                  <w:rStyle w:val="Hyperlink"/>
                </w:rPr>
                <w:t>https://www.open.edu/openlearn/nature-environment/environmental-studies/understanding-the-environment-systems-approach/content-section-0</w:t>
              </w:r>
            </w:hyperlink>
            <w:r w:rsidR="00877946">
              <w:t xml:space="preserve">   </w:t>
            </w:r>
          </w:p>
          <w:p w14:paraId="5DF9BFDB" w14:textId="77777777" w:rsidR="00877946" w:rsidRDefault="00877946" w:rsidP="00877946"/>
        </w:tc>
      </w:tr>
      <w:tr w:rsidR="00547CC9" w14:paraId="5DF9BFE2" w14:textId="77777777" w:rsidTr="00923787">
        <w:tc>
          <w:tcPr>
            <w:tcW w:w="1951" w:type="dxa"/>
          </w:tcPr>
          <w:p w14:paraId="5DF9BFDD" w14:textId="77777777" w:rsidR="00877946" w:rsidRDefault="00877946" w:rsidP="00877946">
            <w:pPr>
              <w:jc w:val="center"/>
              <w:rPr>
                <w:rFonts w:ascii="Century Gothic" w:hAnsi="Century Gothic"/>
                <w:b/>
              </w:rPr>
            </w:pPr>
          </w:p>
          <w:p w14:paraId="5DF9BFDE" w14:textId="77777777" w:rsidR="00547CC9" w:rsidRPr="00877946" w:rsidRDefault="00877946" w:rsidP="00877946">
            <w:pPr>
              <w:jc w:val="center"/>
              <w:rPr>
                <w:rFonts w:ascii="Century Gothic" w:hAnsi="Century Gothic"/>
                <w:b/>
              </w:rPr>
            </w:pPr>
            <w:r w:rsidRPr="00877946">
              <w:rPr>
                <w:rFonts w:ascii="Century Gothic" w:hAnsi="Century Gothic"/>
                <w:b/>
              </w:rPr>
              <w:t>Why sustainable energy matters</w:t>
            </w:r>
          </w:p>
        </w:tc>
        <w:tc>
          <w:tcPr>
            <w:tcW w:w="5670" w:type="dxa"/>
          </w:tcPr>
          <w:p w14:paraId="5DF9BFDF" w14:textId="77777777" w:rsidR="00877946" w:rsidRDefault="00877946" w:rsidP="00877946"/>
          <w:p w14:paraId="5DF9BFE0" w14:textId="77777777" w:rsidR="00547CC9" w:rsidRDefault="00F0127E" w:rsidP="00877946">
            <w:hyperlink r:id="rId9" w:history="1">
              <w:r w:rsidR="00877946" w:rsidRPr="00603361">
                <w:rPr>
                  <w:rStyle w:val="Hyperlink"/>
                </w:rPr>
                <w:t>https://www.open.edu/openlearn/nature-environment/environmental-studies/why-sustainable-energy-matters/content-section-0</w:t>
              </w:r>
            </w:hyperlink>
            <w:r w:rsidR="00877946">
              <w:t xml:space="preserve"> </w:t>
            </w:r>
          </w:p>
          <w:p w14:paraId="5DF9BFE1" w14:textId="77777777" w:rsidR="00877946" w:rsidRDefault="00877946" w:rsidP="00877946"/>
        </w:tc>
      </w:tr>
      <w:tr w:rsidR="00547CC9" w14:paraId="5DF9BFE8" w14:textId="77777777" w:rsidTr="00923787">
        <w:tc>
          <w:tcPr>
            <w:tcW w:w="1951" w:type="dxa"/>
          </w:tcPr>
          <w:p w14:paraId="5DF9BFE3" w14:textId="77777777" w:rsidR="00877946" w:rsidRDefault="00877946" w:rsidP="00877946">
            <w:pPr>
              <w:jc w:val="center"/>
              <w:rPr>
                <w:rFonts w:ascii="Century Gothic" w:hAnsi="Century Gothic"/>
                <w:b/>
              </w:rPr>
            </w:pPr>
          </w:p>
          <w:p w14:paraId="5DF9BFE4" w14:textId="77777777" w:rsidR="00547CC9" w:rsidRPr="00877946" w:rsidRDefault="00877946" w:rsidP="00877946">
            <w:pPr>
              <w:jc w:val="center"/>
              <w:rPr>
                <w:rFonts w:ascii="Century Gothic" w:hAnsi="Century Gothic"/>
                <w:b/>
              </w:rPr>
            </w:pPr>
            <w:r w:rsidRPr="00877946">
              <w:rPr>
                <w:rFonts w:ascii="Century Gothic" w:hAnsi="Century Gothic"/>
                <w:b/>
              </w:rPr>
              <w:t>Social issues and GM crops</w:t>
            </w:r>
          </w:p>
        </w:tc>
        <w:tc>
          <w:tcPr>
            <w:tcW w:w="5670" w:type="dxa"/>
          </w:tcPr>
          <w:p w14:paraId="5DF9BFE5" w14:textId="77777777" w:rsidR="00877946" w:rsidRDefault="00877946" w:rsidP="00877946"/>
          <w:p w14:paraId="5DF9BFE6" w14:textId="77777777" w:rsidR="00547CC9" w:rsidRDefault="00F0127E" w:rsidP="00877946">
            <w:hyperlink r:id="rId10" w:history="1">
              <w:r w:rsidR="00877946" w:rsidRPr="00603361">
                <w:rPr>
                  <w:rStyle w:val="Hyperlink"/>
                </w:rPr>
                <w:t>https://www.open.edu/openlearn/nature-environment/environmental-studies/social-issues-and-gm-crops/content-section-0</w:t>
              </w:r>
            </w:hyperlink>
            <w:r w:rsidR="00877946">
              <w:t xml:space="preserve"> </w:t>
            </w:r>
          </w:p>
          <w:p w14:paraId="5DF9BFE7" w14:textId="77777777" w:rsidR="00877946" w:rsidRDefault="00877946" w:rsidP="00877946"/>
        </w:tc>
      </w:tr>
      <w:tr w:rsidR="00877946" w14:paraId="5DF9BFED" w14:textId="77777777" w:rsidTr="00923787">
        <w:tc>
          <w:tcPr>
            <w:tcW w:w="1951" w:type="dxa"/>
          </w:tcPr>
          <w:p w14:paraId="5DF9BFE9" w14:textId="77777777" w:rsidR="00877946" w:rsidRPr="00877946" w:rsidRDefault="00877946" w:rsidP="00877946">
            <w:pPr>
              <w:jc w:val="center"/>
              <w:rPr>
                <w:rFonts w:ascii="Century Gothic" w:hAnsi="Century Gothic"/>
                <w:b/>
              </w:rPr>
            </w:pPr>
            <w:r w:rsidRPr="00877946">
              <w:rPr>
                <w:rFonts w:ascii="Century Gothic" w:hAnsi="Century Gothic"/>
                <w:b/>
              </w:rPr>
              <w:t>Organisations, environmental management and innovation</w:t>
            </w:r>
          </w:p>
        </w:tc>
        <w:tc>
          <w:tcPr>
            <w:tcW w:w="5670" w:type="dxa"/>
          </w:tcPr>
          <w:p w14:paraId="5DF9BFEA" w14:textId="77777777" w:rsidR="00877946" w:rsidRDefault="00877946" w:rsidP="00877946"/>
          <w:p w14:paraId="5DF9BFEB" w14:textId="77777777" w:rsidR="00877946" w:rsidRDefault="00F0127E" w:rsidP="00877946">
            <w:hyperlink r:id="rId11" w:history="1">
              <w:r w:rsidR="00877946" w:rsidRPr="00603361">
                <w:rPr>
                  <w:rStyle w:val="Hyperlink"/>
                </w:rPr>
                <w:t>https://www.open.edu/openlearn/nature-environment/organisations-environmental-management-and-innovation/content-section-0</w:t>
              </w:r>
            </w:hyperlink>
          </w:p>
          <w:p w14:paraId="5DF9BFEC" w14:textId="77777777" w:rsidR="00877946" w:rsidRDefault="00877946" w:rsidP="00877946">
            <w:r>
              <w:t xml:space="preserve"> </w:t>
            </w:r>
          </w:p>
        </w:tc>
      </w:tr>
    </w:tbl>
    <w:p w14:paraId="5DF9BFEE" w14:textId="2D7F5BC7" w:rsidR="00456B56" w:rsidRDefault="00877946" w:rsidP="001D73B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34176" behindDoc="0" locked="0" layoutInCell="1" allowOverlap="1" wp14:anchorId="5DF9BFF2" wp14:editId="599E78BA">
            <wp:simplePos x="0" y="0"/>
            <wp:positionH relativeFrom="column">
              <wp:posOffset>351790</wp:posOffset>
            </wp:positionH>
            <wp:positionV relativeFrom="paragraph">
              <wp:posOffset>63215</wp:posOffset>
            </wp:positionV>
            <wp:extent cx="889000" cy="533400"/>
            <wp:effectExtent l="0" t="0" r="6350" b="0"/>
            <wp:wrapNone/>
            <wp:docPr id="9" name="Picture 9" descr="C:\Users\Jennifer.Brooksbank\AppData\Local\Microsoft\Windows\Temporary Internet Files\Content.IE5\1PDIIRV6\1200px-Flag_of_Scotlan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ennifer.Brooksbank\AppData\Local\Microsoft\Windows\Temporary Internet Files\Content.IE5\1PDIIRV6\1200px-Flag_of_Scotland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9BFEF" w14:textId="6664C042" w:rsidR="00877946" w:rsidRDefault="00923787" w:rsidP="001D73B6">
      <w:r>
        <w:rPr>
          <w:noProof/>
          <w:lang w:eastAsia="en-GB"/>
        </w:rPr>
        <w:drawing>
          <wp:anchor distT="0" distB="0" distL="114300" distR="114300" simplePos="0" relativeHeight="251682304" behindDoc="0" locked="0" layoutInCell="1" allowOverlap="1" wp14:anchorId="5DF9BFFA" wp14:editId="1F7B2D1B">
            <wp:simplePos x="0" y="0"/>
            <wp:positionH relativeFrom="column">
              <wp:posOffset>406400</wp:posOffset>
            </wp:positionH>
            <wp:positionV relativeFrom="paragraph">
              <wp:posOffset>2987281</wp:posOffset>
            </wp:positionV>
            <wp:extent cx="977900" cy="977900"/>
            <wp:effectExtent l="0" t="0" r="0" b="0"/>
            <wp:wrapNone/>
            <wp:docPr id="14" name="Picture 14" descr="C:\Users\Jennifer.Brooksbank\AppData\Local\Microsoft\Windows\Temporary Internet Files\Content.IE5\0SV6Q0MO\9551-3d-bar-graph-meeting-p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ennifer.Brooksbank\AppData\Local\Microsoft\Windows\Temporary Internet Files\Content.IE5\0SV6Q0MO\9551-3d-bar-graph-meeting-pv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 wp14:anchorId="5DF9BFF8" wp14:editId="24DD29E0">
            <wp:simplePos x="0" y="0"/>
            <wp:positionH relativeFrom="column">
              <wp:posOffset>402831</wp:posOffset>
            </wp:positionH>
            <wp:positionV relativeFrom="paragraph">
              <wp:posOffset>2241506</wp:posOffset>
            </wp:positionV>
            <wp:extent cx="863600" cy="758825"/>
            <wp:effectExtent l="0" t="0" r="0" b="3175"/>
            <wp:wrapNone/>
            <wp:docPr id="13" name="Picture 13" descr="C:\Users\Jennifer.Brooksbank\AppData\Local\Microsoft\Windows\Temporary Internet Files\Content.IE5\1PDIIRV6\clip_image004_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ennifer.Brooksbank\AppData\Local\Microsoft\Windows\Temporary Internet Files\Content.IE5\1PDIIRV6\clip_image004_0000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5DF9BFF4" wp14:editId="1A8920CD">
            <wp:simplePos x="0" y="0"/>
            <wp:positionH relativeFrom="column">
              <wp:posOffset>295910</wp:posOffset>
            </wp:positionH>
            <wp:positionV relativeFrom="paragraph">
              <wp:posOffset>1331682</wp:posOffset>
            </wp:positionV>
            <wp:extent cx="1163955" cy="800100"/>
            <wp:effectExtent l="0" t="0" r="0" b="0"/>
            <wp:wrapNone/>
            <wp:docPr id="11" name="Picture 11" descr="C:\Users\Jennifer.Brooksbank\AppData\Local\Microsoft\Windows\Temporary Internet Files\Content.IE5\1PDIIRV6\shutterstock_1043815255_800_550_9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ennifer.Brooksbank\AppData\Local\Microsoft\Windows\Temporary Internet Files\Content.IE5\1PDIIRV6\shutterstock_1043815255_800_550_90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47488" behindDoc="0" locked="0" layoutInCell="1" allowOverlap="1" wp14:anchorId="5DF9BFF6" wp14:editId="145801C0">
            <wp:simplePos x="0" y="0"/>
            <wp:positionH relativeFrom="column">
              <wp:posOffset>309136</wp:posOffset>
            </wp:positionH>
            <wp:positionV relativeFrom="paragraph">
              <wp:posOffset>590725</wp:posOffset>
            </wp:positionV>
            <wp:extent cx="954405" cy="635000"/>
            <wp:effectExtent l="0" t="0" r="0" b="0"/>
            <wp:wrapNone/>
            <wp:docPr id="10" name="Picture 10" descr="C:\Users\Jennifer.Brooksbank\AppData\Local\Microsoft\Windows\Temporary Internet Files\Content.IE5\L43OXKJX\earth-66144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ennifer.Brooksbank\AppData\Local\Microsoft\Windows\Temporary Internet Files\Content.IE5\L43OXKJX\earth-661447_960_720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94"/>
    <w:rsid w:val="000110D5"/>
    <w:rsid w:val="00190967"/>
    <w:rsid w:val="001D73B6"/>
    <w:rsid w:val="00234CB9"/>
    <w:rsid w:val="002529BE"/>
    <w:rsid w:val="002D2E8F"/>
    <w:rsid w:val="003F452F"/>
    <w:rsid w:val="00456B56"/>
    <w:rsid w:val="004A03E4"/>
    <w:rsid w:val="004E79DC"/>
    <w:rsid w:val="00547CC9"/>
    <w:rsid w:val="005B5003"/>
    <w:rsid w:val="006C3C4D"/>
    <w:rsid w:val="006E1CCB"/>
    <w:rsid w:val="0077194C"/>
    <w:rsid w:val="007A5BF2"/>
    <w:rsid w:val="007E0289"/>
    <w:rsid w:val="00877946"/>
    <w:rsid w:val="00923787"/>
    <w:rsid w:val="009E2C94"/>
    <w:rsid w:val="00C263F1"/>
    <w:rsid w:val="00C45CA0"/>
    <w:rsid w:val="00CE3EF5"/>
    <w:rsid w:val="00F0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BFC5"/>
  <w15:docId w15:val="{77FD4B90-807E-4A4A-A44C-E9899AD14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C94"/>
    <w:rPr>
      <w:color w:val="0000FF"/>
      <w:u w:val="single"/>
    </w:rPr>
  </w:style>
  <w:style w:type="paragraph" w:customStyle="1" w:styleId="Default">
    <w:name w:val="Default"/>
    <w:rsid w:val="00C263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0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7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en.edu/openlearn/nature-environment/environmental-studies/understanding-the-environment-systems-approach/content-section-0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open.edu/openlearn/nature-environment/the-environment/environmental-decision-making/sustainable-scotland/content-section-0?active-tab=description-tab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pen.edu/openlearn/nature-environment/organisations-environmental-management-and-innovation/content-section-0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open.edu/openlearn/nature-environment/environmental-studies/social-issues-and-gm-crops/content-section-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pen.edu/openlearn/nature-environment/environmental-studies/why-sustainable-energy-matters/content-section-0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3" ma:contentTypeDescription="Create a new document." ma:contentTypeScope="" ma:versionID="ad19b45e7dd3b16891c5ba947931009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43421e86b26167d436d11b0770c5e8f3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3FC30-8920-442F-B217-DEF26E0F9AA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2337492-de93-46b6-8ec4-39fcb967fb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D8213D-502B-4E56-AB1C-D57969980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99D5C-FFCC-4077-A315-98718B64E0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CE High School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LouiseD</cp:lastModifiedBy>
  <cp:revision>6</cp:revision>
  <dcterms:created xsi:type="dcterms:W3CDTF">2020-03-30T18:22:00Z</dcterms:created>
  <dcterms:modified xsi:type="dcterms:W3CDTF">2021-02-19T19:46:00Z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</Properties>
</file>