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body>
    <w:p w:rsidR="0053299E" w:rsidP="00EB0B44" w:rsidRDefault="00507650" w14:paraId="1332D6B4" w14:textId="0107DEC8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Digging Deeper</w:t>
      </w:r>
      <w:r w:rsidR="00D455E4">
        <w:rPr>
          <w:rFonts w:ascii="Agency FB" w:hAnsi="Agency FB"/>
          <w:sz w:val="60"/>
          <w:szCs w:val="60"/>
        </w:rPr>
        <w:t xml:space="preserve"> into …</w:t>
      </w:r>
    </w:p>
    <w:p w:rsidRPr="008C6346" w:rsidR="00034260" w:rsidP="00EB0B44" w:rsidRDefault="0036037E" w14:paraId="25FA5BBA" w14:textId="2577B0AE">
      <w:pPr>
        <w:jc w:val="center"/>
        <w:rPr>
          <w:rFonts w:ascii="Agency FB" w:hAnsi="Agency FB"/>
          <w:sz w:val="60"/>
          <w:szCs w:val="60"/>
        </w:rPr>
      </w:pPr>
      <w:r>
        <w:rPr>
          <w:rFonts w:ascii="Agency FB" w:hAnsi="Agency FB"/>
          <w:sz w:val="60"/>
          <w:szCs w:val="60"/>
        </w:rPr>
        <w:t>S</w:t>
      </w:r>
      <w:r w:rsidR="00445451">
        <w:rPr>
          <w:rFonts w:ascii="Agency FB" w:hAnsi="Agency FB"/>
          <w:sz w:val="60"/>
          <w:szCs w:val="60"/>
        </w:rPr>
        <w:t>ustaining Ecosystem</w:t>
      </w:r>
      <w:r>
        <w:rPr>
          <w:rFonts w:ascii="Agency FB" w:hAnsi="Agency FB"/>
          <w:sz w:val="60"/>
          <w:szCs w:val="60"/>
        </w:rPr>
        <w:t>s</w:t>
      </w:r>
    </w:p>
    <w:p w:rsidRPr="00721E70" w:rsidR="0053299E" w:rsidRDefault="00EB0B44" w14:paraId="4915BA87" w14:textId="78E4F26F">
      <w:pPr>
        <w:rPr>
          <w:rFonts w:ascii="Century Gothic" w:hAnsi="Century Gothic"/>
          <w:sz w:val="26"/>
          <w:szCs w:val="2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763D9F0" wp14:editId="7D625FBA">
            <wp:simplePos x="0" y="0"/>
            <wp:positionH relativeFrom="margin">
              <wp:posOffset>5615674</wp:posOffset>
            </wp:positionH>
            <wp:positionV relativeFrom="paragraph">
              <wp:posOffset>22206</wp:posOffset>
            </wp:positionV>
            <wp:extent cx="1038225" cy="1038225"/>
            <wp:effectExtent l="0" t="0" r="0" b="0"/>
            <wp:wrapTight wrapText="bothSides">
              <wp:wrapPolygon edited="0">
                <wp:start x="7927" y="793"/>
                <wp:lineTo x="5549" y="2378"/>
                <wp:lineTo x="2378" y="5945"/>
                <wp:lineTo x="2378" y="9512"/>
                <wp:lineTo x="4360" y="14268"/>
                <wp:lineTo x="4756" y="20609"/>
                <wp:lineTo x="13475" y="20609"/>
                <wp:lineTo x="13872" y="19817"/>
                <wp:lineTo x="18628" y="14268"/>
                <wp:lineTo x="18628" y="10701"/>
                <wp:lineTo x="17835" y="6341"/>
                <wp:lineTo x="13475" y="1982"/>
                <wp:lineTo x="11494" y="793"/>
                <wp:lineTo x="7927" y="793"/>
              </wp:wrapPolygon>
            </wp:wrapTight>
            <wp:docPr id="3" name="Graphic 3" descr="Brain in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aininhead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6"/>
          <w:szCs w:val="26"/>
          <w:lang w:eastAsia="en-GB"/>
        </w:rPr>
        <w:drawing>
          <wp:anchor distT="0" distB="0" distL="114300" distR="114300" simplePos="0" relativeHeight="251658241" behindDoc="1" locked="0" layoutInCell="1" allowOverlap="1" wp14:anchorId="5E2AEDA2" wp14:editId="4E8E0CF3">
            <wp:simplePos x="0" y="0"/>
            <wp:positionH relativeFrom="margin">
              <wp:align>left</wp:align>
            </wp:positionH>
            <wp:positionV relativeFrom="paragraph">
              <wp:posOffset>25504</wp:posOffset>
            </wp:positionV>
            <wp:extent cx="914400" cy="914400"/>
            <wp:effectExtent l="0" t="0" r="0" b="0"/>
            <wp:wrapTight wrapText="bothSides">
              <wp:wrapPolygon edited="0">
                <wp:start x="12150" y="0"/>
                <wp:lineTo x="7200" y="1350"/>
                <wp:lineTo x="1800" y="5400"/>
                <wp:lineTo x="1800" y="9900"/>
                <wp:lineTo x="3600" y="15300"/>
                <wp:lineTo x="3600" y="21150"/>
                <wp:lineTo x="16200" y="21150"/>
                <wp:lineTo x="18000" y="15300"/>
                <wp:lineTo x="19800" y="7200"/>
                <wp:lineTo x="16650" y="2700"/>
                <wp:lineTo x="14400" y="0"/>
                <wp:lineTo x="12150" y="0"/>
              </wp:wrapPolygon>
            </wp:wrapTight>
            <wp:docPr id="54" name="Graphic 54" descr="Glo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glob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99E" w:rsidR="0053299E">
        <w:rPr>
          <w:rFonts w:ascii="Century Gothic" w:hAnsi="Century Gothic"/>
          <w:sz w:val="26"/>
          <w:szCs w:val="26"/>
        </w:rPr>
        <w:t xml:space="preserve">The geography department would love for you to </w:t>
      </w:r>
      <w:r w:rsidR="00507650">
        <w:rPr>
          <w:rFonts w:ascii="Century Gothic" w:hAnsi="Century Gothic"/>
          <w:sz w:val="26"/>
          <w:szCs w:val="26"/>
        </w:rPr>
        <w:t>dig even deeper into your studies. Below are some suggestions for things you can do to stretch you in your learning</w:t>
      </w:r>
      <w:r w:rsidRPr="0053299E" w:rsidR="0053299E">
        <w:rPr>
          <w:rFonts w:ascii="Century Gothic" w:hAnsi="Century Gothic"/>
          <w:sz w:val="26"/>
          <w:szCs w:val="26"/>
        </w:rPr>
        <w:t>.</w:t>
      </w:r>
      <w:r w:rsidR="00507650">
        <w:rPr>
          <w:rFonts w:ascii="Century Gothic" w:hAnsi="Century Gothic"/>
          <w:sz w:val="26"/>
          <w:szCs w:val="26"/>
        </w:rPr>
        <w:t xml:space="preserve"> None of it is compulsory but for you to enjoy.</w:t>
      </w:r>
      <w:r w:rsidR="00721E70">
        <w:rPr>
          <w:rFonts w:ascii="Century Gothic" w:hAnsi="Century Gothic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53299E" w:rsidTr="7D759937" w14:paraId="0BF9F598" w14:textId="77777777">
        <w:tc>
          <w:tcPr>
            <w:tcW w:w="1696" w:type="dxa"/>
            <w:tcMar/>
          </w:tcPr>
          <w:p w:rsidR="0053299E" w:rsidRDefault="0053299E" w14:paraId="3E684EDF" w14:textId="722DF954">
            <w:r>
              <w:rPr>
                <w:noProof/>
                <w:lang w:eastAsia="en-GB"/>
              </w:rPr>
              <w:drawing>
                <wp:inline distT="0" distB="0" distL="0" distR="0" wp14:anchorId="68C2F949" wp14:editId="1AE24368">
                  <wp:extent cx="914400" cy="914400"/>
                  <wp:effectExtent l="0" t="0" r="0" b="0"/>
                  <wp:docPr id="4" name="Graphic 4" descr="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ooks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  <w:tcMar/>
          </w:tcPr>
          <w:p w:rsidR="0053299E" w:rsidP="00940E9D" w:rsidRDefault="002A08CE" w14:paraId="6D3A1457" w14:textId="018B054C">
            <w:pPr>
              <w:rPr>
                <w:rFonts w:cstheme="minorHAnsi"/>
              </w:rPr>
            </w:pPr>
            <w:hyperlink w:history="1" r:id="rId16">
              <w:r w:rsidRPr="00940E9D" w:rsidR="00940E9D">
                <w:rPr>
                  <w:rStyle w:val="Hyperlink"/>
                  <w:rFonts w:cstheme="minorHAnsi"/>
                  <w:color w:val="auto"/>
                  <w:u w:val="none"/>
                  <w:bdr w:val="none" w:color="auto" w:sz="0" w:space="0" w:frame="1"/>
                </w:rPr>
                <w:t>Collapse : How Societies Choose To Fail Or Succeed</w:t>
              </w:r>
            </w:hyperlink>
            <w:r w:rsidRPr="00940E9D" w:rsidR="00940E9D">
              <w:rPr>
                <w:rFonts w:cstheme="minorHAnsi"/>
              </w:rPr>
              <w:t xml:space="preserve"> by Jared Diamond </w:t>
            </w:r>
          </w:p>
          <w:p w:rsidR="00956BD6" w:rsidP="00940E9D" w:rsidRDefault="00956BD6" w14:paraId="4D56F413" w14:textId="21BCE0B0">
            <w:pPr>
              <w:rPr>
                <w:rFonts w:cstheme="minorHAnsi"/>
              </w:rPr>
            </w:pPr>
          </w:p>
          <w:p w:rsidR="00956BD6" w:rsidP="00940E9D" w:rsidRDefault="00956BD6" w14:paraId="660486F8" w14:textId="16BC6FF1">
            <w:pPr>
              <w:rPr>
                <w:rFonts w:cstheme="minorHAnsi"/>
              </w:rPr>
            </w:pPr>
            <w:r>
              <w:rPr>
                <w:rFonts w:cstheme="minorHAnsi"/>
              </w:rPr>
              <w:t>The long, long life of trees By Fiona Stafford</w:t>
            </w:r>
          </w:p>
          <w:p w:rsidR="00956BD6" w:rsidP="00940E9D" w:rsidRDefault="00956BD6" w14:paraId="2077927E" w14:textId="77777777">
            <w:pPr>
              <w:rPr>
                <w:rFonts w:cstheme="minorHAnsi"/>
              </w:rPr>
            </w:pPr>
          </w:p>
          <w:p w:rsidRPr="00940E9D" w:rsidR="00956BD6" w:rsidP="7D759937" w:rsidRDefault="00956BD6" w14:paraId="15A42D53" w14:textId="0E1C39A8">
            <w:pPr>
              <w:rPr>
                <w:rFonts w:cs="Calibri" w:cstheme="minorAscii"/>
              </w:rPr>
            </w:pPr>
            <w:r w:rsidRPr="7D759937" w:rsidR="00956BD6">
              <w:rPr>
                <w:rFonts w:cs="Calibri" w:cstheme="minorAscii"/>
              </w:rPr>
              <w:t>The Overstory by Richard Powers</w:t>
            </w:r>
          </w:p>
          <w:p w:rsidRPr="00940E9D" w:rsidR="00956BD6" w:rsidP="7D759937" w:rsidRDefault="00956BD6" w14:paraId="6F7EFBA8" w14:textId="7C6F2234">
            <w:pPr>
              <w:pStyle w:val="Normal"/>
              <w:rPr>
                <w:rFonts w:cs="Calibri" w:cstheme="minorAscii"/>
              </w:rPr>
            </w:pPr>
          </w:p>
          <w:p w:rsidRPr="00940E9D" w:rsidR="00956BD6" w:rsidP="7D759937" w:rsidRDefault="00956BD6" w14:paraId="42A696F4" w14:textId="3767621C">
            <w:pPr>
              <w:pStyle w:val="Normal"/>
              <w:rPr>
                <w:rFonts w:cs="Calibri" w:cstheme="minorAscii"/>
              </w:rPr>
            </w:pPr>
            <w:r w:rsidRPr="7D759937" w:rsidR="684AF41A">
              <w:rPr>
                <w:rFonts w:cs="Calibri" w:cstheme="minorAscii"/>
              </w:rPr>
              <w:t>The hidden life of trees – Peter Wohlleben</w:t>
            </w:r>
          </w:p>
        </w:tc>
      </w:tr>
    </w:tbl>
    <w:p w:rsidRPr="00E63159" w:rsidR="0053299E" w:rsidRDefault="0053299E" w14:paraId="67666F3D" w14:textId="3E7F4F1A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841660" w:rsidTr="002358DD" w14:paraId="0E37ACDC" w14:textId="77777777">
        <w:tc>
          <w:tcPr>
            <w:tcW w:w="1696" w:type="dxa"/>
          </w:tcPr>
          <w:p w:rsidR="00841660" w:rsidP="00D455E4" w:rsidRDefault="00841660" w14:paraId="30529FCF" w14:textId="30DE78D9">
            <w:r>
              <w:rPr>
                <w:noProof/>
                <w:lang w:eastAsia="en-GB"/>
              </w:rPr>
              <w:drawing>
                <wp:inline distT="0" distB="0" distL="0" distR="0" wp14:anchorId="61CEF612" wp14:editId="5BC2F730">
                  <wp:extent cx="914400" cy="914400"/>
                  <wp:effectExtent l="0" t="0" r="0" b="0"/>
                  <wp:docPr id="39" name="Graphic 39" descr="Newspa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newspaper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Pr="009B547B" w:rsidR="009B547B" w:rsidP="008B314C" w:rsidRDefault="002A08CE" w14:paraId="367D8B6A" w14:textId="77777777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hyperlink w:history="1" r:id="rId20">
              <w:r w:rsidRPr="009B547B" w:rsidR="009B547B">
                <w:rPr>
                  <w:rStyle w:val="Hyperlink"/>
                  <w:rFonts w:asciiTheme="minorHAnsi" w:hAnsiTheme="minorHAnsi" w:cstheme="minorHAnsi"/>
                  <w:noProof/>
                  <w:sz w:val="22"/>
                  <w:szCs w:val="22"/>
                </w:rPr>
                <w:t>https://www.theguardian.com/environment/2020/oct/01/brazil-amazon-rainforest-worst-fires-in-decade</w:t>
              </w:r>
            </w:hyperlink>
            <w:r w:rsidRPr="009B547B" w:rsidR="009B547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- </w:t>
            </w:r>
            <w:r w:rsidRPr="009B547B" w:rsidR="009B547B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Brazil rainforest suffers worst fire in decades</w:t>
            </w:r>
          </w:p>
          <w:p w:rsidRPr="009B547B" w:rsidR="009B547B" w:rsidP="009B547B" w:rsidRDefault="009B547B" w14:paraId="6370305A" w14:textId="77777777">
            <w:pPr>
              <w:rPr>
                <w:rFonts w:cstheme="minorHAnsi"/>
              </w:rPr>
            </w:pPr>
          </w:p>
          <w:p w:rsidRPr="009B547B" w:rsidR="009B547B" w:rsidP="009B547B" w:rsidRDefault="002A08CE" w14:paraId="373FB476" w14:textId="77777777">
            <w:pPr>
              <w:rPr>
                <w:rFonts w:cstheme="minorHAnsi"/>
              </w:rPr>
            </w:pPr>
            <w:hyperlink w:history="1" r:id="rId21">
              <w:r w:rsidRPr="009B547B" w:rsidR="009B547B">
                <w:rPr>
                  <w:rStyle w:val="Hyperlink"/>
                  <w:rFonts w:cstheme="minorHAnsi"/>
                </w:rPr>
                <w:t>https://www.theguardian.com/environment/2020/dec/01/amazon-deforestation-surges-to-12-year-high-under-bolsonaro</w:t>
              </w:r>
            </w:hyperlink>
            <w:r w:rsidRPr="009B547B" w:rsidR="009B547B">
              <w:rPr>
                <w:rFonts w:cstheme="minorHAnsi"/>
              </w:rPr>
              <w:t xml:space="preserve"> - Amazon deforestation surges to 12 year high</w:t>
            </w:r>
          </w:p>
          <w:p w:rsidRPr="009B547B" w:rsidR="009B547B" w:rsidP="009B547B" w:rsidRDefault="009B547B" w14:paraId="33D03C7C" w14:textId="77777777">
            <w:pPr>
              <w:rPr>
                <w:rFonts w:cstheme="minorHAnsi"/>
              </w:rPr>
            </w:pPr>
          </w:p>
          <w:p w:rsidRPr="009B547B" w:rsidR="001118B7" w:rsidP="009B547B" w:rsidRDefault="002A08CE" w14:paraId="6CC9A123" w14:textId="2BD12046">
            <w:pPr>
              <w:rPr>
                <w:rFonts w:cstheme="minorHAnsi"/>
              </w:rPr>
            </w:pPr>
            <w:hyperlink w:history="1" r:id="rId22">
              <w:r w:rsidRPr="009B547B" w:rsidR="009B547B">
                <w:rPr>
                  <w:rStyle w:val="Hyperlink"/>
                  <w:rFonts w:cstheme="minorHAnsi"/>
                </w:rPr>
                <w:t>https://www.newscientist.com/article/mg24933160-700-inside-the-fight-to-save-the-great-barrier-reef-from-climate-change/</w:t>
              </w:r>
            </w:hyperlink>
            <w:r w:rsidRPr="009B547B" w:rsidR="009B547B">
              <w:rPr>
                <w:rFonts w:cstheme="minorHAnsi"/>
              </w:rPr>
              <w:t xml:space="preserve">  - Inside the fight to save the Great Barrier Reef</w:t>
            </w:r>
          </w:p>
        </w:tc>
      </w:tr>
    </w:tbl>
    <w:p w:rsidRPr="00E63159" w:rsidR="00E2158C" w:rsidRDefault="00E2158C" w14:paraId="589C0486" w14:textId="02633E3C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B07D94" w:rsidTr="00D455E4" w14:paraId="4A0FADB0" w14:textId="77777777">
        <w:tc>
          <w:tcPr>
            <w:tcW w:w="1696" w:type="dxa"/>
          </w:tcPr>
          <w:p w:rsidR="00B07D94" w:rsidP="00D455E4" w:rsidRDefault="00F3185D" w14:paraId="49B4A2AC" w14:textId="51C21169">
            <w:r>
              <w:rPr>
                <w:noProof/>
                <w:lang w:eastAsia="en-GB"/>
              </w:rPr>
              <w:drawing>
                <wp:inline distT="0" distB="0" distL="0" distR="0" wp14:anchorId="1D22D126" wp14:editId="053B20D9">
                  <wp:extent cx="914400" cy="914400"/>
                  <wp:effectExtent l="0" t="0" r="0" b="0"/>
                  <wp:docPr id="45" name="Graphic 45" descr="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eatr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0" w:type="dxa"/>
          </w:tcPr>
          <w:p w:rsidR="005E1942" w:rsidP="00D455E4" w:rsidRDefault="002A08CE" w14:paraId="76D5FD15" w14:textId="77777777">
            <w:pPr>
              <w:rPr>
                <w:noProof/>
              </w:rPr>
            </w:pPr>
            <w:hyperlink w:history="1" r:id="rId25">
              <w:r w:rsidRPr="00021C6D" w:rsidR="005E1942">
                <w:rPr>
                  <w:rStyle w:val="Hyperlink"/>
                  <w:noProof/>
                </w:rPr>
                <w:t>https://www.bbc.co.uk/iplayer/group/b006mywy</w:t>
              </w:r>
            </w:hyperlink>
            <w:r w:rsidR="005E1942">
              <w:rPr>
                <w:noProof/>
              </w:rPr>
              <w:t xml:space="preserve"> - Planet earth episodes</w:t>
            </w:r>
          </w:p>
          <w:p w:rsidR="005E1942" w:rsidP="00D455E4" w:rsidRDefault="002A08CE" w14:paraId="083D3240" w14:textId="77777777">
            <w:pPr>
              <w:rPr>
                <w:noProof/>
              </w:rPr>
            </w:pPr>
            <w:hyperlink w:history="1" r:id="rId26">
              <w:r w:rsidRPr="00021C6D" w:rsidR="005E1942">
                <w:rPr>
                  <w:rStyle w:val="Hyperlink"/>
                  <w:noProof/>
                </w:rPr>
                <w:t>https://www.bbc.co.uk/iplayer/episode/p00xb8h6/full-circle-with-michael-palin-9-peru-and-colombia</w:t>
              </w:r>
            </w:hyperlink>
            <w:r w:rsidR="005E1942">
              <w:rPr>
                <w:noProof/>
              </w:rPr>
              <w:t xml:space="preserve"> - Michael Palin</w:t>
            </w:r>
          </w:p>
          <w:p w:rsidR="005E1942" w:rsidP="00D455E4" w:rsidRDefault="002A08CE" w14:paraId="18532990" w14:textId="77777777">
            <w:pPr>
              <w:rPr>
                <w:noProof/>
              </w:rPr>
            </w:pPr>
            <w:hyperlink w:history="1" r:id="rId27">
              <w:r w:rsidRPr="00021C6D" w:rsidR="005E1942">
                <w:rPr>
                  <w:rStyle w:val="Hyperlink"/>
                  <w:noProof/>
                </w:rPr>
                <w:t>https://www.bbc.co.uk/iplayer/episode/b0bx73pk/earths-great-rivers-series-1-1-amazon</w:t>
              </w:r>
            </w:hyperlink>
            <w:r w:rsidR="005E1942">
              <w:rPr>
                <w:noProof/>
              </w:rPr>
              <w:t xml:space="preserve"> - The earths great rivers</w:t>
            </w:r>
          </w:p>
          <w:p w:rsidR="00B07D94" w:rsidP="00D455E4" w:rsidRDefault="002A08CE" w14:paraId="0C812F9E" w14:textId="77777777">
            <w:pPr>
              <w:rPr>
                <w:noProof/>
              </w:rPr>
            </w:pPr>
            <w:hyperlink w:history="1" r:id="rId28">
              <w:r w:rsidRPr="00021C6D" w:rsidR="005E1942">
                <w:rPr>
                  <w:rStyle w:val="Hyperlink"/>
                  <w:noProof/>
                </w:rPr>
                <w:t>https://www.channel4.com/programmes/jungle-mystery-lost-kingdoms-of-the-amazon</w:t>
              </w:r>
            </w:hyperlink>
            <w:r w:rsidR="005E1942">
              <w:rPr>
                <w:noProof/>
              </w:rPr>
              <w:t xml:space="preserve"> - Jungle mystery lost kingdoms of the Amazon</w:t>
            </w:r>
          </w:p>
          <w:p w:rsidR="002D3F3F" w:rsidP="00D455E4" w:rsidRDefault="002A08CE" w14:paraId="3F8FD82D" w14:textId="37C83223">
            <w:pPr>
              <w:rPr>
                <w:noProof/>
              </w:rPr>
            </w:pPr>
            <w:hyperlink w:history="1" r:id="rId29">
              <w:r w:rsidRPr="00021C6D" w:rsidR="002D3F3F">
                <w:rPr>
                  <w:rStyle w:val="Hyperlink"/>
                  <w:noProof/>
                </w:rPr>
                <w:t>https://www.bbc.co.uk/iplayer/episode/p08xc2xh/a-perfect-planet-series-1-3-weather</w:t>
              </w:r>
            </w:hyperlink>
            <w:r w:rsidR="002D3F3F">
              <w:rPr>
                <w:noProof/>
              </w:rPr>
              <w:t xml:space="preserve"> - A perfect planet, weather</w:t>
            </w:r>
          </w:p>
          <w:p w:rsidR="00656453" w:rsidP="00D455E4" w:rsidRDefault="00656453" w14:paraId="65C736DA" w14:textId="77777777">
            <w:pPr>
              <w:rPr>
                <w:noProof/>
              </w:rPr>
            </w:pPr>
            <w:r>
              <w:rPr>
                <w:noProof/>
              </w:rPr>
              <w:t xml:space="preserve">Down to Earth with Zak Efron, </w:t>
            </w:r>
            <w:r w:rsidR="009B547B">
              <w:rPr>
                <w:noProof/>
              </w:rPr>
              <w:t>Costa Rica</w:t>
            </w:r>
            <w:r>
              <w:rPr>
                <w:noProof/>
              </w:rPr>
              <w:t>, Netflix (12)</w:t>
            </w:r>
          </w:p>
          <w:p w:rsidR="00956BD6" w:rsidP="00D455E4" w:rsidRDefault="00956BD6" w14:paraId="31D16B57" w14:textId="4248E521">
            <w:pPr>
              <w:rPr>
                <w:noProof/>
              </w:rPr>
            </w:pPr>
            <w:r>
              <w:rPr>
                <w:noProof/>
              </w:rPr>
              <w:t>Into the wild (15)</w:t>
            </w:r>
          </w:p>
        </w:tc>
      </w:tr>
    </w:tbl>
    <w:p w:rsidRPr="00E63159" w:rsidR="00B07D94" w:rsidRDefault="00B07D94" w14:paraId="0FD0D3B8" w14:textId="12B4DC6B">
      <w:pPr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42"/>
        <w:gridCol w:w="4165"/>
        <w:gridCol w:w="4649"/>
      </w:tblGrid>
      <w:tr w:rsidR="00D94241" w:rsidTr="001118B7" w14:paraId="1BB2D7E0" w14:textId="77777777">
        <w:tc>
          <w:tcPr>
            <w:tcW w:w="1642" w:type="dxa"/>
          </w:tcPr>
          <w:p w:rsidR="00D94241" w:rsidP="00D455E4" w:rsidRDefault="00D94241" w14:paraId="7DB727A6" w14:textId="0667254C">
            <w:r>
              <w:rPr>
                <w:noProof/>
                <w:lang w:eastAsia="en-GB"/>
              </w:rPr>
              <w:drawing>
                <wp:inline distT="0" distB="0" distL="0" distR="0" wp14:anchorId="3E0E8AA2" wp14:editId="6579B46E">
                  <wp:extent cx="914400" cy="914400"/>
                  <wp:effectExtent l="0" t="0" r="0" b="0"/>
                  <wp:docPr id="31" name="Graphic 31" descr="Headph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headphones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5" w:type="dxa"/>
          </w:tcPr>
          <w:p w:rsidR="00034260" w:rsidP="008B314C" w:rsidRDefault="002A08CE" w14:paraId="7E2C3B2A" w14:textId="2AECCBD8">
            <w:hyperlink w:history="1" r:id="rId32">
              <w:r w:rsidRPr="00021C6D" w:rsidR="00680970">
                <w:rPr>
                  <w:rStyle w:val="Hyperlink"/>
                </w:rPr>
                <w:t>https://www.rgs.org/schools/teaching-resources/forests-and-th</w:t>
              </w:r>
              <w:r w:rsidRPr="00021C6D" w:rsidR="00680970">
                <w:rPr>
                  <w:rStyle w:val="Hyperlink"/>
                </w:rPr>
                <w:t>e</w:t>
              </w:r>
              <w:r w:rsidRPr="00021C6D" w:rsidR="00680970">
                <w:rPr>
                  <w:rStyle w:val="Hyperlink"/>
                </w:rPr>
                <w:t>-carbon-cycle/</w:t>
              </w:r>
            </w:hyperlink>
            <w:r w:rsidR="00680970">
              <w:t xml:space="preserve"> - Forests and the carbon cycle</w:t>
            </w:r>
          </w:p>
        </w:tc>
        <w:tc>
          <w:tcPr>
            <w:tcW w:w="4649" w:type="dxa"/>
          </w:tcPr>
          <w:p w:rsidR="001118B7" w:rsidP="008B314C" w:rsidRDefault="002A08CE" w14:paraId="7679049C" w14:textId="13D98422">
            <w:hyperlink w:history="1" r:id="rId33">
              <w:r w:rsidRPr="00021C6D" w:rsidR="00680970">
                <w:rPr>
                  <w:rStyle w:val="Hyperlink"/>
                </w:rPr>
                <w:t>https://www.theguardian.com/environment/audio/2019/sep/13</w:t>
              </w:r>
              <w:r w:rsidRPr="00021C6D" w:rsidR="00680970">
                <w:rPr>
                  <w:rStyle w:val="Hyperlink"/>
                </w:rPr>
                <w:t>/</w:t>
              </w:r>
              <w:r w:rsidRPr="00021C6D" w:rsidR="00680970">
                <w:rPr>
                  <w:rStyle w:val="Hyperlink"/>
                </w:rPr>
                <w:t>a-2000km-journey-through-the-amazon-rainforest</w:t>
              </w:r>
            </w:hyperlink>
            <w:r w:rsidR="00680970">
              <w:t xml:space="preserve"> - A 2000km journey through the Amazon rainforest podcast</w:t>
            </w:r>
          </w:p>
        </w:tc>
      </w:tr>
    </w:tbl>
    <w:p w:rsidRPr="00E63159" w:rsidR="00966AB5" w:rsidRDefault="00966AB5" w14:paraId="6F489DC1" w14:textId="098D1533">
      <w:pPr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3"/>
        <w:gridCol w:w="4134"/>
        <w:gridCol w:w="4649"/>
      </w:tblGrid>
      <w:tr w:rsidR="005E1942" w:rsidTr="005E1942" w14:paraId="361A6756" w14:textId="77777777">
        <w:tc>
          <w:tcPr>
            <w:tcW w:w="1673" w:type="dxa"/>
          </w:tcPr>
          <w:p w:rsidR="005E1942" w:rsidP="00D455E4" w:rsidRDefault="005E1942" w14:paraId="11D76A7B" w14:textId="3DE2B00C">
            <w:r>
              <w:rPr>
                <w:noProof/>
                <w:lang w:eastAsia="en-GB"/>
              </w:rPr>
              <w:drawing>
                <wp:inline distT="0" distB="0" distL="0" distR="0" wp14:anchorId="3C889A8B" wp14:editId="3EF71F93">
                  <wp:extent cx="914400" cy="914400"/>
                  <wp:effectExtent l="0" t="0" r="0" b="0"/>
                  <wp:docPr id="46" name="Graphic 46" descr="Televi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elevision.sv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4" w:type="dxa"/>
          </w:tcPr>
          <w:p w:rsidR="005E1942" w:rsidP="008B314C" w:rsidRDefault="002A08CE" w14:paraId="3DEB3094" w14:textId="72780222">
            <w:hyperlink w:history="1" r:id="rId36">
              <w:r w:rsidRPr="00021C6D" w:rsidR="009B547B">
                <w:rPr>
                  <w:rStyle w:val="Hyperlink"/>
                </w:rPr>
                <w:t>https://www.global</w:t>
              </w:r>
              <w:r w:rsidRPr="00021C6D" w:rsidR="009B547B">
                <w:rPr>
                  <w:rStyle w:val="Hyperlink"/>
                </w:rPr>
                <w:t>f</w:t>
              </w:r>
              <w:r w:rsidRPr="00021C6D" w:rsidR="009B547B">
                <w:rPr>
                  <w:rStyle w:val="Hyperlink"/>
                </w:rPr>
                <w:t>orestwatch.org/map/</w:t>
              </w:r>
            </w:hyperlink>
            <w:r w:rsidR="009B547B">
              <w:t xml:space="preserve"> - Deforestation map</w:t>
            </w:r>
          </w:p>
        </w:tc>
        <w:tc>
          <w:tcPr>
            <w:tcW w:w="4649" w:type="dxa"/>
          </w:tcPr>
          <w:p w:rsidR="005E1942" w:rsidP="008B314C" w:rsidRDefault="002A08CE" w14:paraId="101CA609" w14:textId="3735ACD4">
            <w:hyperlink w:history="1" r:id="rId37">
              <w:r w:rsidRPr="00021C6D" w:rsidR="009B547B">
                <w:rPr>
                  <w:rStyle w:val="Hyperlink"/>
                </w:rPr>
                <w:t>http://nsidc.org/arc</w:t>
              </w:r>
              <w:bookmarkStart w:name="_GoBack" w:id="0"/>
              <w:bookmarkEnd w:id="0"/>
              <w:r w:rsidRPr="00021C6D" w:rsidR="009B547B">
                <w:rPr>
                  <w:rStyle w:val="Hyperlink"/>
                </w:rPr>
                <w:t>t</w:t>
              </w:r>
              <w:r w:rsidRPr="00021C6D" w:rsidR="009B547B">
                <w:rPr>
                  <w:rStyle w:val="Hyperlink"/>
                </w:rPr>
                <w:t>icseaicenews/</w:t>
              </w:r>
            </w:hyperlink>
            <w:r w:rsidR="009B547B">
              <w:t xml:space="preserve"> - Sea ice maps</w:t>
            </w:r>
          </w:p>
        </w:tc>
      </w:tr>
    </w:tbl>
    <w:p w:rsidRPr="00E63159" w:rsidR="00AE244B" w:rsidRDefault="00AE244B" w14:paraId="2625C3DB" w14:textId="4909B94E">
      <w:pPr>
        <w:rPr>
          <w:sz w:val="8"/>
          <w:szCs w:val="8"/>
        </w:rPr>
      </w:pPr>
    </w:p>
    <w:p w:rsidRPr="00387DDD" w:rsidR="00EB0B44" w:rsidP="00387DDD" w:rsidRDefault="00E63159" w14:paraId="543C403B" w14:textId="53DFA4A5">
      <w:pPr>
        <w:jc w:val="center"/>
      </w:pPr>
      <w:r>
        <w:rPr>
          <w:rFonts w:ascii="Century Gothic" w:hAnsi="Century Gothic"/>
          <w:sz w:val="28"/>
          <w:szCs w:val="28"/>
        </w:rPr>
        <w:br/>
      </w:r>
      <w:r w:rsidRPr="00EB0B44" w:rsidR="00EB0B44">
        <w:rPr>
          <w:rFonts w:ascii="Century Gothic" w:hAnsi="Century Gothic"/>
          <w:sz w:val="28"/>
          <w:szCs w:val="28"/>
        </w:rPr>
        <w:t xml:space="preserve">If you would like to share what you’ve </w:t>
      </w:r>
      <w:r w:rsidR="006121CE">
        <w:rPr>
          <w:rFonts w:ascii="Century Gothic" w:hAnsi="Century Gothic"/>
          <w:sz w:val="28"/>
          <w:szCs w:val="28"/>
        </w:rPr>
        <w:t>learnt</w:t>
      </w:r>
      <w:r w:rsidR="00EB0B44">
        <w:rPr>
          <w:rFonts w:ascii="Century Gothic" w:hAnsi="Century Gothic"/>
          <w:sz w:val="28"/>
          <w:szCs w:val="28"/>
        </w:rPr>
        <w:t xml:space="preserve">, </w:t>
      </w:r>
      <w:r w:rsidRPr="00EB0B44" w:rsidR="00EB0B44">
        <w:rPr>
          <w:rFonts w:ascii="Century Gothic" w:hAnsi="Century Gothic"/>
          <w:sz w:val="28"/>
          <w:szCs w:val="28"/>
        </w:rPr>
        <w:t>we’d love for you to produce a piece that we could share with other students</w:t>
      </w:r>
      <w:r w:rsidR="00EB0B44">
        <w:rPr>
          <w:rFonts w:ascii="Century Gothic" w:hAnsi="Century Gothic"/>
          <w:sz w:val="28"/>
          <w:szCs w:val="28"/>
        </w:rPr>
        <w:t>.</w:t>
      </w:r>
      <w:r>
        <w:rPr>
          <w:rFonts w:ascii="Century Gothic" w:hAnsi="Century Gothic"/>
          <w:sz w:val="28"/>
          <w:szCs w:val="28"/>
        </w:rPr>
        <w:t xml:space="preserve"> </w:t>
      </w:r>
    </w:p>
    <w:sectPr w:rsidRPr="00387DDD" w:rsidR="00EB0B44" w:rsidSect="0053299E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4" w:rsidP="00E63159" w:rsidRDefault="00D455E4" w14:paraId="4D824BE9" w14:textId="77777777">
      <w:pPr>
        <w:spacing w:after="0" w:line="240" w:lineRule="auto"/>
      </w:pPr>
      <w:r>
        <w:separator/>
      </w:r>
    </w:p>
  </w:endnote>
  <w:endnote w:type="continuationSeparator" w:id="0">
    <w:p w:rsidR="00D455E4" w:rsidP="00E63159" w:rsidRDefault="00D455E4" w14:paraId="170C1D64" w14:textId="77777777">
      <w:pPr>
        <w:spacing w:after="0" w:line="240" w:lineRule="auto"/>
      </w:pPr>
      <w:r>
        <w:continuationSeparator/>
      </w:r>
    </w:p>
  </w:endnote>
  <w:endnote w:type="continuationNotice" w:id="1">
    <w:p w:rsidR="00CF3DE3" w:rsidRDefault="00CF3DE3" w14:paraId="52CEACE7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4" w:rsidP="00E63159" w:rsidRDefault="00D455E4" w14:paraId="3C17AED0" w14:textId="77777777">
      <w:pPr>
        <w:spacing w:after="0" w:line="240" w:lineRule="auto"/>
      </w:pPr>
      <w:r>
        <w:separator/>
      </w:r>
    </w:p>
  </w:footnote>
  <w:footnote w:type="continuationSeparator" w:id="0">
    <w:p w:rsidR="00D455E4" w:rsidP="00E63159" w:rsidRDefault="00D455E4" w14:paraId="7D16E4E8" w14:textId="77777777">
      <w:pPr>
        <w:spacing w:after="0" w:line="240" w:lineRule="auto"/>
      </w:pPr>
      <w:r>
        <w:continuationSeparator/>
      </w:r>
    </w:p>
  </w:footnote>
  <w:footnote w:type="continuationNotice" w:id="1">
    <w:p w:rsidR="00CF3DE3" w:rsidRDefault="00CF3DE3" w14:paraId="70F4E411" w14:textId="77777777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9E"/>
    <w:rsid w:val="00003DA3"/>
    <w:rsid w:val="00015AE5"/>
    <w:rsid w:val="00034260"/>
    <w:rsid w:val="00056319"/>
    <w:rsid w:val="000609D0"/>
    <w:rsid w:val="00065C94"/>
    <w:rsid w:val="00071949"/>
    <w:rsid w:val="00080D19"/>
    <w:rsid w:val="000948AB"/>
    <w:rsid w:val="000E3E8C"/>
    <w:rsid w:val="001118B7"/>
    <w:rsid w:val="00160F3B"/>
    <w:rsid w:val="00204AC1"/>
    <w:rsid w:val="0021708A"/>
    <w:rsid w:val="00220776"/>
    <w:rsid w:val="002358DD"/>
    <w:rsid w:val="002552BC"/>
    <w:rsid w:val="0026700E"/>
    <w:rsid w:val="00270E84"/>
    <w:rsid w:val="002902F7"/>
    <w:rsid w:val="002A08CE"/>
    <w:rsid w:val="002A478B"/>
    <w:rsid w:val="002D3F3F"/>
    <w:rsid w:val="002E1773"/>
    <w:rsid w:val="002F3AB9"/>
    <w:rsid w:val="00300EB8"/>
    <w:rsid w:val="00343F44"/>
    <w:rsid w:val="00352478"/>
    <w:rsid w:val="0036037E"/>
    <w:rsid w:val="00363444"/>
    <w:rsid w:val="003748B0"/>
    <w:rsid w:val="003767CC"/>
    <w:rsid w:val="00387DDD"/>
    <w:rsid w:val="003D71A3"/>
    <w:rsid w:val="003E1603"/>
    <w:rsid w:val="00430985"/>
    <w:rsid w:val="00445451"/>
    <w:rsid w:val="00446DB0"/>
    <w:rsid w:val="004473D9"/>
    <w:rsid w:val="0045627E"/>
    <w:rsid w:val="0046097F"/>
    <w:rsid w:val="00481DFF"/>
    <w:rsid w:val="0049038A"/>
    <w:rsid w:val="004904F3"/>
    <w:rsid w:val="004B6183"/>
    <w:rsid w:val="004C27CB"/>
    <w:rsid w:val="004C3239"/>
    <w:rsid w:val="004C41E5"/>
    <w:rsid w:val="00507650"/>
    <w:rsid w:val="00517002"/>
    <w:rsid w:val="00524543"/>
    <w:rsid w:val="0053299E"/>
    <w:rsid w:val="005828E4"/>
    <w:rsid w:val="00584DD4"/>
    <w:rsid w:val="00595A37"/>
    <w:rsid w:val="00597CB8"/>
    <w:rsid w:val="005A0562"/>
    <w:rsid w:val="005D065C"/>
    <w:rsid w:val="005E1942"/>
    <w:rsid w:val="006121CE"/>
    <w:rsid w:val="006235B1"/>
    <w:rsid w:val="00656453"/>
    <w:rsid w:val="00680970"/>
    <w:rsid w:val="006C3BB5"/>
    <w:rsid w:val="006D3028"/>
    <w:rsid w:val="006D3692"/>
    <w:rsid w:val="006F417A"/>
    <w:rsid w:val="007028C9"/>
    <w:rsid w:val="007177C4"/>
    <w:rsid w:val="00721E70"/>
    <w:rsid w:val="00742D09"/>
    <w:rsid w:val="007A1E40"/>
    <w:rsid w:val="007D4B74"/>
    <w:rsid w:val="00802258"/>
    <w:rsid w:val="00841237"/>
    <w:rsid w:val="00841660"/>
    <w:rsid w:val="008B314C"/>
    <w:rsid w:val="008B735B"/>
    <w:rsid w:val="008C6346"/>
    <w:rsid w:val="008E53C8"/>
    <w:rsid w:val="008F0B88"/>
    <w:rsid w:val="008F6CAC"/>
    <w:rsid w:val="0091225F"/>
    <w:rsid w:val="00912DDA"/>
    <w:rsid w:val="00922EE7"/>
    <w:rsid w:val="00940E9D"/>
    <w:rsid w:val="00944491"/>
    <w:rsid w:val="00945F83"/>
    <w:rsid w:val="00956BD6"/>
    <w:rsid w:val="00966AB5"/>
    <w:rsid w:val="00970376"/>
    <w:rsid w:val="00986A82"/>
    <w:rsid w:val="00990C06"/>
    <w:rsid w:val="00995B51"/>
    <w:rsid w:val="00996581"/>
    <w:rsid w:val="009B547B"/>
    <w:rsid w:val="009D7720"/>
    <w:rsid w:val="009E72FB"/>
    <w:rsid w:val="00A34111"/>
    <w:rsid w:val="00A74576"/>
    <w:rsid w:val="00A862D7"/>
    <w:rsid w:val="00AE244B"/>
    <w:rsid w:val="00B07D94"/>
    <w:rsid w:val="00B11872"/>
    <w:rsid w:val="00B25A25"/>
    <w:rsid w:val="00B47854"/>
    <w:rsid w:val="00B70D66"/>
    <w:rsid w:val="00B77B29"/>
    <w:rsid w:val="00BA2F0A"/>
    <w:rsid w:val="00BC1018"/>
    <w:rsid w:val="00BC134D"/>
    <w:rsid w:val="00C41779"/>
    <w:rsid w:val="00C43366"/>
    <w:rsid w:val="00C90BC8"/>
    <w:rsid w:val="00C95F27"/>
    <w:rsid w:val="00CE61E0"/>
    <w:rsid w:val="00CF3DE3"/>
    <w:rsid w:val="00CF684A"/>
    <w:rsid w:val="00D208C5"/>
    <w:rsid w:val="00D455E4"/>
    <w:rsid w:val="00D6585A"/>
    <w:rsid w:val="00D94241"/>
    <w:rsid w:val="00DB2615"/>
    <w:rsid w:val="00DC01E2"/>
    <w:rsid w:val="00DF0BAD"/>
    <w:rsid w:val="00E2158C"/>
    <w:rsid w:val="00E63159"/>
    <w:rsid w:val="00E8788D"/>
    <w:rsid w:val="00E97233"/>
    <w:rsid w:val="00EB0B44"/>
    <w:rsid w:val="00EB6B6D"/>
    <w:rsid w:val="00EC1A45"/>
    <w:rsid w:val="00EC41CD"/>
    <w:rsid w:val="00F00468"/>
    <w:rsid w:val="00F03801"/>
    <w:rsid w:val="00F11E65"/>
    <w:rsid w:val="00F17899"/>
    <w:rsid w:val="00F3185D"/>
    <w:rsid w:val="00F47159"/>
    <w:rsid w:val="00F76EC0"/>
    <w:rsid w:val="00F83D44"/>
    <w:rsid w:val="00FD2FD6"/>
    <w:rsid w:val="031BB76B"/>
    <w:rsid w:val="684AF41A"/>
    <w:rsid w:val="7D759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A43D94"/>
  <w15:chartTrackingRefBased/>
  <w15:docId w15:val="{EA39BB7B-51F7-456F-B2BD-257FEF0DE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426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4260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99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6C3BB5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5D06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63159"/>
  </w:style>
  <w:style w:type="paragraph" w:styleId="Footer">
    <w:name w:val="footer"/>
    <w:basedOn w:val="Normal"/>
    <w:link w:val="FooterChar"/>
    <w:uiPriority w:val="99"/>
    <w:unhideWhenUsed/>
    <w:rsid w:val="00E6315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63159"/>
  </w:style>
  <w:style w:type="character" w:styleId="FollowedHyperlink">
    <w:name w:val="FollowedHyperlink"/>
    <w:basedOn w:val="DefaultParagraphFont"/>
    <w:uiPriority w:val="99"/>
    <w:semiHidden/>
    <w:unhideWhenUsed/>
    <w:rsid w:val="003767C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03426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034260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pr" w:customStyle="1">
    <w:name w:val="pr"/>
    <w:basedOn w:val="DefaultParagraphFont"/>
    <w:rsid w:val="00034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8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image" Target="media/image4.svg" Id="rId13" /><Relationship Type="http://schemas.openxmlformats.org/officeDocument/2006/relationships/hyperlink" Target="https://www.bbc.co.uk/iplayer/episode/p00xb8h6/full-circle-with-michael-palin-9-peru-and-colombia" TargetMode="External" Id="rId26" /><Relationship Type="http://schemas.openxmlformats.org/officeDocument/2006/relationships/theme" Target="theme/theme1.xml" Id="rId39" /><Relationship Type="http://schemas.openxmlformats.org/officeDocument/2006/relationships/customXml" Target="../customXml/item3.xml" Id="rId3" /><Relationship Type="http://schemas.openxmlformats.org/officeDocument/2006/relationships/hyperlink" Target="https://www.theguardian.com/environment/2020/dec/01/amazon-deforestation-surges-to-12-year-high-under-bolsonaro" TargetMode="External" Id="rId21" /><Relationship Type="http://schemas.openxmlformats.org/officeDocument/2006/relationships/image" Target="media/image7.png" Id="rId34" /><Relationship Type="http://schemas.openxmlformats.org/officeDocument/2006/relationships/footnotes" Target="footnotes.xml" Id="rId7" /><Relationship Type="http://schemas.openxmlformats.org/officeDocument/2006/relationships/image" Target="media/image2.png" Id="rId12" /><Relationship Type="http://schemas.openxmlformats.org/officeDocument/2006/relationships/image" Target="media/image4.png" Id="rId17" /><Relationship Type="http://schemas.openxmlformats.org/officeDocument/2006/relationships/hyperlink" Target="https://www.bbc.co.uk/iplayer/group/b006mywy" TargetMode="External" Id="rId25" /><Relationship Type="http://schemas.openxmlformats.org/officeDocument/2006/relationships/hyperlink" Target="https://www.theguardian.com/environment/audio/2019/sep/13/a-2000km-journey-through-the-amazon-rainforest" TargetMode="External" Id="rId33" /><Relationship Type="http://schemas.openxmlformats.org/officeDocument/2006/relationships/fontTable" Target="fontTable.xml" Id="rId38" /><Relationship Type="http://schemas.openxmlformats.org/officeDocument/2006/relationships/customXml" Target="../customXml/item2.xml" Id="rId2" /><Relationship Type="http://schemas.openxmlformats.org/officeDocument/2006/relationships/hyperlink" Target="https://www.brownsbfs.co.uk/Product/Diamond-Jared/Collapse---how-societies-choose-to-fail-or-succeed/9780241958681" TargetMode="External" Id="rId16" /><Relationship Type="http://schemas.openxmlformats.org/officeDocument/2006/relationships/hyperlink" Target="https://www.theguardian.com/environment/2020/oct/01/brazil-amazon-rainforest-worst-fires-in-decade" TargetMode="External" Id="rId20" /><Relationship Type="http://schemas.openxmlformats.org/officeDocument/2006/relationships/hyperlink" Target="https://www.bbc.co.uk/iplayer/episode/p08xc2xh/a-perfect-planet-series-1-3-weather" TargetMode="External" Id="rId29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image" Target="media/image2.svg" Id="rId11" /><Relationship Type="http://schemas.openxmlformats.org/officeDocument/2006/relationships/image" Target="media/image10.svg" Id="rId24" /><Relationship Type="http://schemas.openxmlformats.org/officeDocument/2006/relationships/hyperlink" Target="https://www.rgs.org/schools/teaching-resources/forests-and-the-carbon-cycle/" TargetMode="External" Id="rId32" /><Relationship Type="http://schemas.openxmlformats.org/officeDocument/2006/relationships/hyperlink" Target="http://nsidc.org/arcticseaicenews/" TargetMode="External" Id="rId37" /><Relationship Type="http://schemas.openxmlformats.org/officeDocument/2006/relationships/settings" Target="settings.xml" Id="rId5" /><Relationship Type="http://schemas.openxmlformats.org/officeDocument/2006/relationships/image" Target="media/image6.svg" Id="rId15" /><Relationship Type="http://schemas.openxmlformats.org/officeDocument/2006/relationships/image" Target="media/image5.png" Id="rId23" /><Relationship Type="http://schemas.openxmlformats.org/officeDocument/2006/relationships/hyperlink" Target="https://www.channel4.com/programmes/jungle-mystery-lost-kingdoms-of-the-amazon" TargetMode="External" Id="rId28" /><Relationship Type="http://schemas.openxmlformats.org/officeDocument/2006/relationships/hyperlink" Target="https://www.globalforestwatch.org/map/" TargetMode="External" Id="rId36" /><Relationship Type="http://schemas.openxmlformats.org/officeDocument/2006/relationships/image" Target="media/image8.svg" Id="rId19" /><Relationship Type="http://schemas.openxmlformats.org/officeDocument/2006/relationships/image" Target="media/image12.svg" Id="rId31" /><Relationship Type="http://schemas.openxmlformats.org/officeDocument/2006/relationships/styles" Target="styles.xml" Id="rId4" /><Relationship Type="http://schemas.openxmlformats.org/officeDocument/2006/relationships/image" Target="media/image1.png" Id="rId9" /><Relationship Type="http://schemas.openxmlformats.org/officeDocument/2006/relationships/image" Target="media/image3.png" Id="rId14" /><Relationship Type="http://schemas.openxmlformats.org/officeDocument/2006/relationships/hyperlink" Target="https://www.newscientist.com/article/mg24933160-700-inside-the-fight-to-save-the-great-barrier-reef-from-climate-change/" TargetMode="External" Id="rId22" /><Relationship Type="http://schemas.openxmlformats.org/officeDocument/2006/relationships/hyperlink" Target="https://www.bbc.co.uk/iplayer/episode/b0bx73pk/earths-great-rivers-series-1-1-amazon" TargetMode="External" Id="rId27" /><Relationship Type="http://schemas.openxmlformats.org/officeDocument/2006/relationships/image" Target="media/image6.png" Id="rId30" /><Relationship Type="http://schemas.openxmlformats.org/officeDocument/2006/relationships/image" Target="media/image14.svg" Id="rId3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Leaders xmlns="42337492-de93-46b6-8ec4-39fcb967fb2c" xsi:nil="true"/>
    <NotebookType xmlns="42337492-de93-46b6-8ec4-39fcb967fb2c" xsi:nil="true"/>
    <TeamsChannelId xmlns="42337492-de93-46b6-8ec4-39fcb967fb2c" xsi:nil="true"/>
    <Self_Registration_Enabled xmlns="42337492-de93-46b6-8ec4-39fcb967fb2c" xsi:nil="true"/>
    <Has_Leaders_Only_SectionGroup xmlns="42337492-de93-46b6-8ec4-39fcb967fb2c" xsi:nil="true"/>
    <Distribution_Groups xmlns="42337492-de93-46b6-8ec4-39fcb967fb2c" xsi:nil="true"/>
    <AppVersion xmlns="42337492-de93-46b6-8ec4-39fcb967fb2c" xsi:nil="true"/>
    <IsNotebookLocked xmlns="42337492-de93-46b6-8ec4-39fcb967fb2c" xsi:nil="true"/>
    <Invited_Members xmlns="42337492-de93-46b6-8ec4-39fcb967fb2c" xsi:nil="true"/>
    <Math_Settings xmlns="42337492-de93-46b6-8ec4-39fcb967fb2c" xsi:nil="true"/>
    <Templates xmlns="42337492-de93-46b6-8ec4-39fcb967fb2c" xsi:nil="true"/>
    <Members xmlns="42337492-de93-46b6-8ec4-39fcb967fb2c">
      <UserInfo>
        <DisplayName/>
        <AccountId xsi:nil="true"/>
        <AccountType/>
      </UserInfo>
    </Members>
    <Member_Groups xmlns="42337492-de93-46b6-8ec4-39fcb967fb2c">
      <UserInfo>
        <DisplayName/>
        <AccountId xsi:nil="true"/>
        <AccountType/>
      </UserInfo>
    </Member_Groups>
    <FolderType xmlns="42337492-de93-46b6-8ec4-39fcb967fb2c" xsi:nil="true"/>
    <LMS_Mappings xmlns="42337492-de93-46b6-8ec4-39fcb967fb2c" xsi:nil="true"/>
    <DefaultSectionNames xmlns="42337492-de93-46b6-8ec4-39fcb967fb2c" xsi:nil="true"/>
    <Is_Collaboration_Space_Locked xmlns="42337492-de93-46b6-8ec4-39fcb967fb2c" xsi:nil="true"/>
    <CultureName xmlns="42337492-de93-46b6-8ec4-39fcb967fb2c" xsi:nil="true"/>
    <Owner xmlns="42337492-de93-46b6-8ec4-39fcb967fb2c">
      <UserInfo>
        <DisplayName/>
        <AccountId xsi:nil="true"/>
        <AccountType/>
      </UserInfo>
    </Owner>
    <Leaders xmlns="42337492-de93-46b6-8ec4-39fcb967fb2c">
      <UserInfo>
        <DisplayName/>
        <AccountId xsi:nil="true"/>
        <AccountType/>
      </UserInfo>
    </Leaders>
    <TaxCatchAll xmlns="1a81dbfc-6715-422b-bea6-f83427372c05" xsi:nil="true"/>
    <lcf76f155ced4ddcb4097134ff3c332f xmlns="42337492-de93-46b6-8ec4-39fcb967fb2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5D7552145FC4BB853F36EEC9011C1" ma:contentTypeVersion="37" ma:contentTypeDescription="Create a new document." ma:contentTypeScope="" ma:versionID="593c780c5a6f36da474c54e8906f92cf">
  <xsd:schema xmlns:xsd="http://www.w3.org/2001/XMLSchema" xmlns:xs="http://www.w3.org/2001/XMLSchema" xmlns:p="http://schemas.microsoft.com/office/2006/metadata/properties" xmlns:ns2="42337492-de93-46b6-8ec4-39fcb967fb2c" xmlns:ns3="1a81dbfc-6715-422b-bea6-f83427372c05" targetNamespace="http://schemas.microsoft.com/office/2006/metadata/properties" ma:root="true" ma:fieldsID="754e65fa34bfc6f8cf501bcb22d6338b" ns2:_="" ns3:_="">
    <xsd:import namespace="42337492-de93-46b6-8ec4-39fcb967fb2c"/>
    <xsd:import namespace="1a81dbfc-6715-422b-bea6-f83427372c05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37492-de93-46b6-8ec4-39fcb967fb2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LengthInSeconds" ma:index="3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7c54b78a-094e-46c1-b652-aa351d87da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81dbfc-6715-422b-bea6-f83427372c05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2" nillable="true" ma:displayName="Taxonomy Catch All Column" ma:hidden="true" ma:list="{dd2ca6a5-8557-4ce5-93f4-a9c4d21a6fc6}" ma:internalName="TaxCatchAll" ma:showField="CatchAllData" ma:web="1a81dbfc-6715-422b-bea6-f83427372c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B0D2B8-AB48-41E0-BDF1-4D531871B8F8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1a81dbfc-6715-422b-bea6-f83427372c05"/>
    <ds:schemaRef ds:uri="42337492-de93-46b6-8ec4-39fcb967fb2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858BD5-30A1-4D4A-8686-8146C57BBEDB}"/>
</file>

<file path=customXml/itemProps3.xml><?xml version="1.0" encoding="utf-8"?>
<ds:datastoreItem xmlns:ds="http://schemas.openxmlformats.org/officeDocument/2006/customXml" ds:itemID="{8227BA90-03F2-41F1-BD64-22B79517CFA6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Nathan Casimir</cp:lastModifiedBy>
  <cp:revision>10</cp:revision>
  <dcterms:created xsi:type="dcterms:W3CDTF">2020-08-04T19:58:00Z</dcterms:created>
  <dcterms:modified xsi:type="dcterms:W3CDTF">2022-09-16T10:01:15Z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0x010100E845D7552145FC4BB853F36EEC9011C1</vt:lpwstr>
  </property>
  <property fmtid="{D5CDD505-2E9C-101B-9397-08002B2CF9AE}" pid="3" name="MediaServiceImageTags">
    <vt:lpwstr/>
  </property>
</Properties>
</file>